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E1" w:rsidRPr="003B5ED1" w:rsidRDefault="002B7839" w:rsidP="000138D0">
      <w:pPr>
        <w:jc w:val="both"/>
        <w:rPr>
          <w:rFonts w:ascii="Times New Roman" w:hAnsi="Times New Roman" w:cs="Times New Roman"/>
          <w:b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lt-LT"/>
        </w:rPr>
        <w:t>Atnaujinta i</w:t>
      </w:r>
      <w:r w:rsidR="008B2228" w:rsidRPr="003B5ED1">
        <w:rPr>
          <w:rFonts w:ascii="Times New Roman" w:hAnsi="Times New Roman" w:cs="Times New Roman"/>
          <w:b/>
          <w:lang w:val="lt-LT"/>
        </w:rPr>
        <w:t>nformacija dėl klinikinių tyrimų vykdymo COVID-19 pandemijos metu Vilniaus universiteto ligoninės Santaros klinikose</w:t>
      </w:r>
      <w:r w:rsidR="00142B0E">
        <w:rPr>
          <w:rFonts w:ascii="Times New Roman" w:hAnsi="Times New Roman" w:cs="Times New Roman"/>
          <w:b/>
          <w:lang w:val="lt-LT"/>
        </w:rPr>
        <w:t xml:space="preserve"> (2020-05-12)</w:t>
      </w:r>
    </w:p>
    <w:p w:rsidR="008B2228" w:rsidRPr="003B5ED1" w:rsidRDefault="008B2228" w:rsidP="000138D0">
      <w:pPr>
        <w:jc w:val="both"/>
        <w:rPr>
          <w:rFonts w:ascii="Times New Roman" w:hAnsi="Times New Roman" w:cs="Times New Roman"/>
          <w:lang w:val="lt-LT"/>
        </w:rPr>
      </w:pPr>
    </w:p>
    <w:p w:rsidR="008B2228" w:rsidRPr="003B5ED1" w:rsidRDefault="008B2228" w:rsidP="000138D0">
      <w:pPr>
        <w:jc w:val="both"/>
        <w:rPr>
          <w:rFonts w:ascii="Times New Roman" w:hAnsi="Times New Roman" w:cs="Times New Roman"/>
          <w:lang w:val="lt-LT"/>
        </w:rPr>
      </w:pPr>
      <w:r w:rsidRPr="003B5ED1">
        <w:rPr>
          <w:rFonts w:ascii="Times New Roman" w:hAnsi="Times New Roman" w:cs="Times New Roman"/>
          <w:lang w:val="lt-LT"/>
        </w:rPr>
        <w:t>Dėl COVI</w:t>
      </w:r>
      <w:r w:rsidR="00F44DE3" w:rsidRPr="003B5ED1">
        <w:rPr>
          <w:rFonts w:ascii="Times New Roman" w:hAnsi="Times New Roman" w:cs="Times New Roman"/>
          <w:lang w:val="lt-LT"/>
        </w:rPr>
        <w:t>D</w:t>
      </w:r>
      <w:r w:rsidRPr="003B5ED1">
        <w:rPr>
          <w:rFonts w:ascii="Times New Roman" w:hAnsi="Times New Roman" w:cs="Times New Roman"/>
          <w:lang w:val="lt-LT"/>
        </w:rPr>
        <w:t>-19 pandemijos ir visoje Lietuvos Respublikoje paskelbto karantino</w:t>
      </w:r>
      <w:r w:rsidR="00F44DE3" w:rsidRPr="003B5ED1">
        <w:rPr>
          <w:rFonts w:ascii="Times New Roman" w:hAnsi="Times New Roman" w:cs="Times New Roman"/>
          <w:lang w:val="lt-LT"/>
        </w:rPr>
        <w:t xml:space="preserve"> [1]</w:t>
      </w:r>
      <w:r w:rsidRPr="003B5ED1">
        <w:rPr>
          <w:rFonts w:ascii="Times New Roman" w:hAnsi="Times New Roman" w:cs="Times New Roman"/>
          <w:lang w:val="lt-LT"/>
        </w:rPr>
        <w:t xml:space="preserve"> VUL Santaros klinikose </w:t>
      </w:r>
      <w:r w:rsidR="003B5ED1" w:rsidRPr="003B5ED1">
        <w:rPr>
          <w:rFonts w:ascii="Times New Roman" w:hAnsi="Times New Roman" w:cs="Times New Roman"/>
          <w:lang w:val="lt-LT"/>
        </w:rPr>
        <w:t>klinikinių</w:t>
      </w:r>
      <w:r w:rsidRPr="003B5ED1">
        <w:rPr>
          <w:rFonts w:ascii="Times New Roman" w:hAnsi="Times New Roman" w:cs="Times New Roman"/>
          <w:lang w:val="lt-LT"/>
        </w:rPr>
        <w:t xml:space="preserve"> tyrimų vykdymas užtikrinamas, vadovaujantis VVKT </w:t>
      </w:r>
      <w:r w:rsidR="000043FB" w:rsidRPr="003B5ED1">
        <w:rPr>
          <w:rFonts w:ascii="Times New Roman" w:hAnsi="Times New Roman" w:cs="Times New Roman"/>
          <w:lang w:val="lt-LT"/>
        </w:rPr>
        <w:t xml:space="preserve">ir LBEK </w:t>
      </w:r>
      <w:r w:rsidRPr="003B5ED1">
        <w:rPr>
          <w:rFonts w:ascii="Times New Roman" w:hAnsi="Times New Roman" w:cs="Times New Roman"/>
          <w:lang w:val="lt-LT"/>
        </w:rPr>
        <w:t>rekomendacijomis</w:t>
      </w:r>
      <w:r w:rsidR="00F44DE3" w:rsidRPr="003B5ED1">
        <w:rPr>
          <w:rFonts w:ascii="Times New Roman" w:hAnsi="Times New Roman" w:cs="Times New Roman"/>
          <w:lang w:val="lt-LT"/>
        </w:rPr>
        <w:t xml:space="preserve"> [2, 3]</w:t>
      </w:r>
      <w:r w:rsidRPr="003B5ED1">
        <w:rPr>
          <w:rFonts w:ascii="Times New Roman" w:hAnsi="Times New Roman" w:cs="Times New Roman"/>
          <w:lang w:val="lt-LT"/>
        </w:rPr>
        <w:t>.</w:t>
      </w:r>
    </w:p>
    <w:p w:rsidR="00F44DE3" w:rsidRPr="003B5ED1" w:rsidRDefault="00F44DE3" w:rsidP="000138D0">
      <w:pPr>
        <w:jc w:val="both"/>
        <w:rPr>
          <w:rFonts w:ascii="Times New Roman" w:hAnsi="Times New Roman" w:cs="Times New Roman"/>
          <w:lang w:val="lt-LT"/>
        </w:rPr>
      </w:pPr>
    </w:p>
    <w:p w:rsidR="00F44DE3" w:rsidRDefault="00F44DE3" w:rsidP="000138D0">
      <w:pPr>
        <w:jc w:val="both"/>
        <w:rPr>
          <w:rFonts w:ascii="Times New Roman" w:eastAsia="Times New Roman" w:hAnsi="Times New Roman" w:cs="Times New Roman"/>
          <w:lang w:val="lt-LT"/>
        </w:rPr>
      </w:pPr>
      <w:r w:rsidRPr="003B5ED1">
        <w:rPr>
          <w:rFonts w:ascii="Times New Roman" w:hAnsi="Times New Roman" w:cs="Times New Roman"/>
          <w:lang w:val="lt-LT"/>
        </w:rPr>
        <w:t xml:space="preserve">Nauji </w:t>
      </w:r>
      <w:r w:rsidR="00E47D17" w:rsidRPr="003B5ED1">
        <w:rPr>
          <w:rFonts w:ascii="Times New Roman" w:hAnsi="Times New Roman" w:cs="Times New Roman"/>
          <w:lang w:val="lt-LT"/>
        </w:rPr>
        <w:t>k</w:t>
      </w:r>
      <w:r w:rsidRPr="003B5ED1">
        <w:rPr>
          <w:rFonts w:ascii="Times New Roman" w:hAnsi="Times New Roman" w:cs="Times New Roman"/>
          <w:lang w:val="lt-LT"/>
        </w:rPr>
        <w:t xml:space="preserve">linikiniai </w:t>
      </w:r>
      <w:r w:rsidR="00E47D17" w:rsidRPr="003B5ED1">
        <w:rPr>
          <w:rFonts w:ascii="Times New Roman" w:hAnsi="Times New Roman" w:cs="Times New Roman"/>
          <w:lang w:val="lt-LT"/>
        </w:rPr>
        <w:t>t</w:t>
      </w:r>
      <w:r w:rsidRPr="003B5ED1">
        <w:rPr>
          <w:rFonts w:ascii="Times New Roman" w:hAnsi="Times New Roman" w:cs="Times New Roman"/>
          <w:lang w:val="lt-LT"/>
        </w:rPr>
        <w:t>yrimai</w:t>
      </w:r>
      <w:r w:rsidR="00E47D17" w:rsidRPr="003B5ED1">
        <w:rPr>
          <w:rFonts w:ascii="Times New Roman" w:hAnsi="Times New Roman" w:cs="Times New Roman"/>
          <w:lang w:val="lt-LT"/>
        </w:rPr>
        <w:t xml:space="preserve">, </w:t>
      </w:r>
      <w:r w:rsidRPr="003B5ED1">
        <w:rPr>
          <w:rFonts w:ascii="Times New Roman" w:hAnsi="Times New Roman" w:cs="Times New Roman"/>
          <w:lang w:val="lt-LT"/>
        </w:rPr>
        <w:t xml:space="preserve">susiję su COVID- 19 profilaktika, </w:t>
      </w:r>
      <w:r w:rsidR="003B5ED1">
        <w:rPr>
          <w:rFonts w:ascii="Times New Roman" w:eastAsia="Times New Roman" w:hAnsi="Times New Roman" w:cs="Times New Roman"/>
          <w:lang w:val="lt-LT"/>
        </w:rPr>
        <w:t xml:space="preserve">diagnostika ir (ar) gydymu, </w:t>
      </w:r>
      <w:r w:rsidRPr="003B5ED1">
        <w:rPr>
          <w:rFonts w:ascii="Times New Roman" w:eastAsia="Times New Roman" w:hAnsi="Times New Roman" w:cs="Times New Roman"/>
          <w:lang w:val="lt-LT"/>
        </w:rPr>
        <w:t xml:space="preserve">karantino laikotarpiu bus vertinami prioriteto tvarka. Dokumentus vertinimui siųsti el. paštu </w:t>
      </w:r>
      <w:hyperlink r:id="rId7" w:history="1">
        <w:r w:rsidRPr="003B5ED1">
          <w:rPr>
            <w:rStyle w:val="Hyperlink"/>
            <w:rFonts w:ascii="Times New Roman" w:eastAsia="Times New Roman" w:hAnsi="Times New Roman" w:cs="Times New Roman"/>
            <w:lang w:val="lt-LT"/>
          </w:rPr>
          <w:t>klinikiniai.tyrimai@santa.lt</w:t>
        </w:r>
      </w:hyperlink>
      <w:r w:rsidRPr="003B5ED1">
        <w:rPr>
          <w:rFonts w:ascii="Times New Roman" w:eastAsia="Times New Roman" w:hAnsi="Times New Roman" w:cs="Times New Roman"/>
          <w:lang w:val="lt-LT"/>
        </w:rPr>
        <w:t xml:space="preserve"> </w:t>
      </w:r>
    </w:p>
    <w:p w:rsidR="000138D0" w:rsidRPr="003B5ED1" w:rsidRDefault="000138D0" w:rsidP="000138D0">
      <w:pPr>
        <w:jc w:val="both"/>
        <w:rPr>
          <w:rFonts w:ascii="Times New Roman" w:eastAsia="Times New Roman" w:hAnsi="Times New Roman" w:cs="Times New Roman"/>
          <w:lang w:val="lt-LT"/>
        </w:rPr>
      </w:pPr>
    </w:p>
    <w:p w:rsidR="005E3A0A" w:rsidRPr="00FC4CAA" w:rsidRDefault="000138D0" w:rsidP="000138D0">
      <w:pPr>
        <w:jc w:val="both"/>
        <w:rPr>
          <w:rFonts w:ascii="Times New Roman" w:hAnsi="Times New Roman" w:cs="Times New Roman"/>
          <w:lang w:val="lt-LT"/>
        </w:rPr>
      </w:pPr>
      <w:r w:rsidRPr="00FC4CAA">
        <w:rPr>
          <w:rFonts w:ascii="Times New Roman" w:hAnsi="Times New Roman" w:cs="Times New Roman"/>
          <w:lang w:val="lt-LT"/>
        </w:rPr>
        <w:t>Vilniaus regioninis biomedicininių tyrimų etikos komitetas</w:t>
      </w:r>
      <w:r w:rsidR="00287F77" w:rsidRPr="00FC4CAA">
        <w:rPr>
          <w:rFonts w:ascii="Times New Roman" w:hAnsi="Times New Roman" w:cs="Times New Roman"/>
          <w:lang w:val="lt-LT"/>
        </w:rPr>
        <w:t xml:space="preserve"> (VRBTEK)</w:t>
      </w:r>
      <w:r w:rsidRPr="00FC4CAA">
        <w:rPr>
          <w:rFonts w:ascii="Times New Roman" w:hAnsi="Times New Roman" w:cs="Times New Roman"/>
          <w:lang w:val="lt-LT"/>
        </w:rPr>
        <w:t xml:space="preserve"> biomedicininių tyrimų, kurie susiję su COVID-19 tyrimais, paraiškas nagri</w:t>
      </w:r>
      <w:r w:rsidR="00FC4CAA" w:rsidRPr="00FC4CAA">
        <w:rPr>
          <w:rFonts w:ascii="Times New Roman" w:hAnsi="Times New Roman" w:cs="Times New Roman"/>
          <w:lang w:val="lt-LT"/>
        </w:rPr>
        <w:t>nėja taip pat prioriteto tvarka.</w:t>
      </w:r>
    </w:p>
    <w:p w:rsidR="00287F77" w:rsidRDefault="00287F77" w:rsidP="000138D0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Vykdantiems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neintervencinius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biomedicininius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tyrimus</w:t>
      </w:r>
      <w:proofErr w:type="spellEnd"/>
      <w:r>
        <w:rPr>
          <w:rFonts w:ascii="Times New Roman" w:hAnsi="Times New Roman" w:cs="Times New Roman"/>
        </w:rPr>
        <w:t xml:space="preserve"> VRBTEK </w:t>
      </w:r>
      <w:proofErr w:type="spellStart"/>
      <w:r w:rsidR="00596CFB">
        <w:rPr>
          <w:rFonts w:ascii="Times New Roman" w:hAnsi="Times New Roman" w:cs="Times New Roman"/>
        </w:rPr>
        <w:t>suteikia</w:t>
      </w:r>
      <w:proofErr w:type="spellEnd"/>
      <w:r w:rsidR="008A5BC5">
        <w:rPr>
          <w:rFonts w:ascii="Times New Roman" w:hAnsi="Times New Roman" w:cs="Times New Roman"/>
        </w:rPr>
        <w:t xml:space="preserve"> </w:t>
      </w:r>
      <w:proofErr w:type="spellStart"/>
      <w:r w:rsidR="008A5BC5">
        <w:rPr>
          <w:rFonts w:ascii="Times New Roman" w:hAnsi="Times New Roman" w:cs="Times New Roman"/>
        </w:rPr>
        <w:t>pritarimą</w:t>
      </w:r>
      <w:proofErr w:type="spellEnd"/>
      <w:r w:rsidR="008A5BC5">
        <w:rPr>
          <w:rFonts w:ascii="Times New Roman" w:hAnsi="Times New Roman" w:cs="Times New Roman"/>
        </w:rPr>
        <w:t xml:space="preserve"> </w:t>
      </w:r>
      <w:proofErr w:type="spellStart"/>
      <w:r w:rsidR="00596CFB">
        <w:rPr>
          <w:rFonts w:ascii="Times New Roman" w:hAnsi="Times New Roman" w:cs="Times New Roman"/>
        </w:rPr>
        <w:t>Informuoto</w:t>
      </w:r>
      <w:proofErr w:type="spellEnd"/>
      <w:r w:rsidR="00596CFB">
        <w:rPr>
          <w:rFonts w:ascii="Times New Roman" w:hAnsi="Times New Roman" w:cs="Times New Roman"/>
        </w:rPr>
        <w:t xml:space="preserve"> </w:t>
      </w:r>
      <w:proofErr w:type="spellStart"/>
      <w:r w:rsidR="00596CFB">
        <w:rPr>
          <w:rFonts w:ascii="Times New Roman" w:hAnsi="Times New Roman" w:cs="Times New Roman"/>
        </w:rPr>
        <w:t>asmens</w:t>
      </w:r>
      <w:proofErr w:type="spellEnd"/>
      <w:r w:rsidR="00596CFB">
        <w:rPr>
          <w:rFonts w:ascii="Times New Roman" w:hAnsi="Times New Roman" w:cs="Times New Roman"/>
        </w:rPr>
        <w:t xml:space="preserve"> </w:t>
      </w:r>
      <w:proofErr w:type="spellStart"/>
      <w:r w:rsidR="00596CFB">
        <w:rPr>
          <w:rFonts w:ascii="Times New Roman" w:hAnsi="Times New Roman" w:cs="Times New Roman"/>
        </w:rPr>
        <w:t>sutikimo</w:t>
      </w:r>
      <w:proofErr w:type="spellEnd"/>
      <w:r w:rsidR="00596CFB">
        <w:rPr>
          <w:rFonts w:ascii="Times New Roman" w:hAnsi="Times New Roman" w:cs="Times New Roman"/>
        </w:rPr>
        <w:t xml:space="preserve"> </w:t>
      </w:r>
      <w:proofErr w:type="spellStart"/>
      <w:r w:rsidR="00596CFB">
        <w:rPr>
          <w:rFonts w:ascii="Times New Roman" w:hAnsi="Times New Roman" w:cs="Times New Roman"/>
        </w:rPr>
        <w:t>formą</w:t>
      </w:r>
      <w:proofErr w:type="spellEnd"/>
      <w:r w:rsidR="00596CFB">
        <w:rPr>
          <w:rFonts w:ascii="Times New Roman" w:hAnsi="Times New Roman" w:cs="Times New Roman"/>
        </w:rPr>
        <w:t xml:space="preserve"> </w:t>
      </w:r>
      <w:proofErr w:type="spellStart"/>
      <w:r w:rsidR="00596CFB">
        <w:rPr>
          <w:rFonts w:ascii="Times New Roman" w:hAnsi="Times New Roman" w:cs="Times New Roman"/>
        </w:rPr>
        <w:t>v</w:t>
      </w:r>
      <w:r w:rsidR="00291936">
        <w:rPr>
          <w:rFonts w:ascii="Times New Roman" w:hAnsi="Times New Roman" w:cs="Times New Roman"/>
        </w:rPr>
        <w:t>ie</w:t>
      </w:r>
      <w:r w:rsidR="00596CFB">
        <w:rPr>
          <w:rFonts w:ascii="Times New Roman" w:hAnsi="Times New Roman" w:cs="Times New Roman"/>
        </w:rPr>
        <w:t>nam</w:t>
      </w:r>
      <w:proofErr w:type="spellEnd"/>
      <w:r w:rsidR="00596CFB">
        <w:rPr>
          <w:rFonts w:ascii="Times New Roman" w:hAnsi="Times New Roman" w:cs="Times New Roman"/>
        </w:rPr>
        <w:t xml:space="preserve"> </w:t>
      </w:r>
      <w:proofErr w:type="spellStart"/>
      <w:r w:rsidR="00596CFB">
        <w:rPr>
          <w:rFonts w:ascii="Times New Roman" w:hAnsi="Times New Roman" w:cs="Times New Roman"/>
        </w:rPr>
        <w:t>iš</w:t>
      </w:r>
      <w:proofErr w:type="spellEnd"/>
      <w:r w:rsidR="00596CFB">
        <w:rPr>
          <w:rFonts w:ascii="Times New Roman" w:hAnsi="Times New Roman" w:cs="Times New Roman"/>
        </w:rPr>
        <w:t xml:space="preserve"> </w:t>
      </w:r>
      <w:proofErr w:type="spellStart"/>
      <w:r w:rsidR="00596CFB">
        <w:rPr>
          <w:rFonts w:ascii="Times New Roman" w:hAnsi="Times New Roman" w:cs="Times New Roman"/>
        </w:rPr>
        <w:t>tėvų</w:t>
      </w:r>
      <w:proofErr w:type="spellEnd"/>
      <w:r w:rsidR="0023139D">
        <w:rPr>
          <w:rFonts w:ascii="Times New Roman" w:hAnsi="Times New Roman" w:cs="Times New Roman"/>
        </w:rPr>
        <w:t xml:space="preserve"> </w:t>
      </w:r>
      <w:proofErr w:type="spellStart"/>
      <w:r w:rsidR="0023139D">
        <w:rPr>
          <w:rFonts w:ascii="Times New Roman" w:hAnsi="Times New Roman" w:cs="Times New Roman"/>
        </w:rPr>
        <w:t>ar</w:t>
      </w:r>
      <w:proofErr w:type="spellEnd"/>
      <w:r w:rsidR="0023139D">
        <w:rPr>
          <w:rFonts w:ascii="Times New Roman" w:hAnsi="Times New Roman" w:cs="Times New Roman"/>
        </w:rPr>
        <w:t xml:space="preserve"> </w:t>
      </w:r>
      <w:proofErr w:type="spellStart"/>
      <w:r w:rsidR="0023139D">
        <w:rPr>
          <w:rFonts w:ascii="Times New Roman" w:hAnsi="Times New Roman" w:cs="Times New Roman"/>
        </w:rPr>
        <w:t>globėjų</w:t>
      </w:r>
      <w:proofErr w:type="spellEnd"/>
      <w:r w:rsidR="00596CFB">
        <w:rPr>
          <w:rFonts w:ascii="Times New Roman" w:hAnsi="Times New Roman" w:cs="Times New Roman"/>
        </w:rPr>
        <w:t xml:space="preserve"> </w:t>
      </w:r>
      <w:proofErr w:type="spellStart"/>
      <w:r w:rsidR="00291936">
        <w:rPr>
          <w:rFonts w:ascii="Times New Roman" w:hAnsi="Times New Roman" w:cs="Times New Roman"/>
        </w:rPr>
        <w:t>pasirašyti</w:t>
      </w:r>
      <w:proofErr w:type="spellEnd"/>
      <w:r w:rsidR="00291936">
        <w:rPr>
          <w:rFonts w:ascii="Times New Roman" w:hAnsi="Times New Roman" w:cs="Times New Roman"/>
        </w:rPr>
        <w:t xml:space="preserve"> </w:t>
      </w:r>
      <w:proofErr w:type="spellStart"/>
      <w:r w:rsidR="00291936">
        <w:rPr>
          <w:rFonts w:ascii="Times New Roman" w:hAnsi="Times New Roman" w:cs="Times New Roman"/>
        </w:rPr>
        <w:t>ir</w:t>
      </w:r>
      <w:proofErr w:type="spellEnd"/>
      <w:r w:rsidR="0029193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91936">
        <w:rPr>
          <w:rFonts w:ascii="Times New Roman" w:hAnsi="Times New Roman" w:cs="Times New Roman"/>
        </w:rPr>
        <w:t>ją</w:t>
      </w:r>
      <w:proofErr w:type="spellEnd"/>
      <w:proofErr w:type="gramEnd"/>
      <w:r w:rsidR="00291936">
        <w:rPr>
          <w:rFonts w:ascii="Times New Roman" w:hAnsi="Times New Roman" w:cs="Times New Roman"/>
        </w:rPr>
        <w:t xml:space="preserve"> </w:t>
      </w:r>
      <w:proofErr w:type="spellStart"/>
      <w:r w:rsidR="00291936">
        <w:rPr>
          <w:rFonts w:ascii="Times New Roman" w:hAnsi="Times New Roman" w:cs="Times New Roman"/>
        </w:rPr>
        <w:t>perduoti</w:t>
      </w:r>
      <w:proofErr w:type="spellEnd"/>
      <w:r w:rsidR="00596CFB">
        <w:rPr>
          <w:rFonts w:ascii="Times New Roman" w:hAnsi="Times New Roman" w:cs="Times New Roman"/>
        </w:rPr>
        <w:t xml:space="preserve"> </w:t>
      </w:r>
      <w:proofErr w:type="spellStart"/>
      <w:r w:rsidR="00596CFB">
        <w:rPr>
          <w:rFonts w:ascii="Times New Roman" w:hAnsi="Times New Roman" w:cs="Times New Roman"/>
        </w:rPr>
        <w:t>nuotoliniu</w:t>
      </w:r>
      <w:proofErr w:type="spellEnd"/>
      <w:r w:rsidR="00596CFB">
        <w:rPr>
          <w:rFonts w:ascii="Times New Roman" w:hAnsi="Times New Roman" w:cs="Times New Roman"/>
        </w:rPr>
        <w:t xml:space="preserve"> </w:t>
      </w:r>
      <w:proofErr w:type="spellStart"/>
      <w:r w:rsidR="00596CFB">
        <w:rPr>
          <w:rFonts w:ascii="Times New Roman" w:hAnsi="Times New Roman" w:cs="Times New Roman"/>
        </w:rPr>
        <w:t>būdu</w:t>
      </w:r>
      <w:proofErr w:type="spellEnd"/>
      <w:r w:rsidR="00596CFB">
        <w:rPr>
          <w:rFonts w:ascii="Times New Roman" w:hAnsi="Times New Roman" w:cs="Times New Roman"/>
        </w:rPr>
        <w:t>.</w:t>
      </w:r>
    </w:p>
    <w:p w:rsidR="00287F77" w:rsidRDefault="00287F77" w:rsidP="000138D0">
      <w:pPr>
        <w:jc w:val="both"/>
        <w:rPr>
          <w:rFonts w:ascii="Times New Roman" w:hAnsi="Times New Roman" w:cs="Times New Roman"/>
        </w:rPr>
      </w:pPr>
    </w:p>
    <w:p w:rsidR="00D854B3" w:rsidRDefault="00F44DE3" w:rsidP="000138D0">
      <w:pPr>
        <w:jc w:val="both"/>
        <w:rPr>
          <w:rFonts w:ascii="Times New Roman" w:hAnsi="Times New Roman" w:cs="Times New Roman"/>
          <w:b/>
          <w:lang w:val="lt-LT"/>
        </w:rPr>
      </w:pPr>
      <w:r w:rsidRPr="003B5ED1">
        <w:rPr>
          <w:rFonts w:ascii="Times New Roman" w:hAnsi="Times New Roman" w:cs="Times New Roman"/>
          <w:b/>
          <w:lang w:val="lt-LT"/>
        </w:rPr>
        <w:t>Tiriamųjų vizitų užtikrinimas:</w:t>
      </w:r>
    </w:p>
    <w:p w:rsidR="00464E62" w:rsidRPr="00D854B3" w:rsidRDefault="000A5A8E" w:rsidP="000138D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lang w:val="lt-LT"/>
        </w:rPr>
      </w:pPr>
      <w:r w:rsidRPr="00D854B3">
        <w:rPr>
          <w:rFonts w:ascii="Times New Roman" w:eastAsia="Times New Roman" w:hAnsi="Times New Roman" w:cs="Times New Roman"/>
          <w:lang w:val="lt-LT"/>
        </w:rPr>
        <w:t>Suderinus su tyrimų užsakovais</w:t>
      </w:r>
      <w:r w:rsidR="00315CDE" w:rsidRPr="00D854B3">
        <w:rPr>
          <w:rFonts w:ascii="Times New Roman" w:eastAsia="Times New Roman" w:hAnsi="Times New Roman" w:cs="Times New Roman"/>
          <w:lang w:val="lt-LT"/>
        </w:rPr>
        <w:t xml:space="preserve"> r</w:t>
      </w:r>
      <w:r w:rsidR="00A34D1A" w:rsidRPr="00D854B3">
        <w:rPr>
          <w:rFonts w:ascii="Times New Roman" w:eastAsia="Times New Roman" w:hAnsi="Times New Roman" w:cs="Times New Roman"/>
          <w:lang w:val="lt-LT"/>
        </w:rPr>
        <w:t xml:space="preserve">ekomenduojama pagal galimybes atidėti pagal klinikinio tyrimo protokolą numatytus tiriamųjų vizitus į tyrimo </w:t>
      </w:r>
      <w:r w:rsidR="00315CDE" w:rsidRPr="00D854B3">
        <w:rPr>
          <w:rFonts w:ascii="Times New Roman" w:eastAsia="Times New Roman" w:hAnsi="Times New Roman" w:cs="Times New Roman"/>
          <w:lang w:val="lt-LT"/>
        </w:rPr>
        <w:t>centrą, juos pakeisti kontaktuojant</w:t>
      </w:r>
      <w:r w:rsidR="00A34D1A" w:rsidRPr="00D854B3">
        <w:rPr>
          <w:rFonts w:ascii="Times New Roman" w:eastAsia="Times New Roman" w:hAnsi="Times New Roman" w:cs="Times New Roman"/>
          <w:lang w:val="lt-LT"/>
        </w:rPr>
        <w:t xml:space="preserve"> telefonu ar kitomis nuotolinio ryšio priemonėmis</w:t>
      </w:r>
      <w:r w:rsidR="003B5ED1" w:rsidRPr="00D854B3">
        <w:rPr>
          <w:rFonts w:ascii="Times New Roman" w:eastAsia="Times New Roman" w:hAnsi="Times New Roman" w:cs="Times New Roman"/>
          <w:lang w:val="lt-LT"/>
        </w:rPr>
        <w:t>,</w:t>
      </w:r>
      <w:r w:rsidR="00A34D1A" w:rsidRPr="00D854B3">
        <w:rPr>
          <w:rFonts w:ascii="Times New Roman" w:eastAsia="Times New Roman" w:hAnsi="Times New Roman" w:cs="Times New Roman"/>
          <w:lang w:val="lt-LT"/>
        </w:rPr>
        <w:t xml:space="preserve"> siekiant nustatyti nepageidaujamus reiškinius ir užtikrinti medicininės priežiūros tęstinumą</w:t>
      </w:r>
      <w:r w:rsidR="00C96A6A" w:rsidRPr="00D854B3">
        <w:rPr>
          <w:rFonts w:ascii="Times New Roman" w:eastAsia="Times New Roman" w:hAnsi="Times New Roman" w:cs="Times New Roman"/>
          <w:lang w:val="lt-LT"/>
        </w:rPr>
        <w:t>.</w:t>
      </w:r>
    </w:p>
    <w:p w:rsidR="00315CDE" w:rsidRPr="003B5ED1" w:rsidRDefault="00315CDE" w:rsidP="000138D0">
      <w:pPr>
        <w:pStyle w:val="ListParagraph"/>
        <w:numPr>
          <w:ilvl w:val="0"/>
          <w:numId w:val="3"/>
        </w:num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lang w:val="lt-LT"/>
        </w:rPr>
      </w:pPr>
      <w:r w:rsidRPr="003B5ED1">
        <w:rPr>
          <w:rFonts w:ascii="Times New Roman" w:eastAsia="Times New Roman" w:hAnsi="Times New Roman" w:cs="Times New Roman"/>
          <w:lang w:val="lt-LT"/>
        </w:rPr>
        <w:t xml:space="preserve">Siekiant užtikrinti jau dalyvaujančių klinikiniuose tyrimuose tiriamųjų asmenų patekimą į gydymo įstaigos pacientams </w:t>
      </w:r>
      <w:r w:rsidR="003B5ED1" w:rsidRPr="003B5ED1">
        <w:rPr>
          <w:rFonts w:ascii="Times New Roman" w:eastAsia="Times New Roman" w:hAnsi="Times New Roman" w:cs="Times New Roman"/>
          <w:lang w:val="lt-LT"/>
        </w:rPr>
        <w:t xml:space="preserve">saugią </w:t>
      </w:r>
      <w:r w:rsidRPr="003B5ED1">
        <w:rPr>
          <w:rFonts w:ascii="Times New Roman" w:eastAsia="Times New Roman" w:hAnsi="Times New Roman" w:cs="Times New Roman"/>
          <w:lang w:val="lt-LT"/>
        </w:rPr>
        <w:t xml:space="preserve">vietą, </w:t>
      </w:r>
      <w:r w:rsidR="00FC4CAA">
        <w:rPr>
          <w:rFonts w:ascii="Times New Roman" w:eastAsia="Times New Roman" w:hAnsi="Times New Roman" w:cs="Times New Roman"/>
          <w:lang w:val="lt-LT"/>
        </w:rPr>
        <w:t>dėl galimybės</w:t>
      </w:r>
      <w:r w:rsidRPr="003B5ED1">
        <w:rPr>
          <w:rFonts w:ascii="Times New Roman" w:eastAsia="Times New Roman" w:hAnsi="Times New Roman" w:cs="Times New Roman"/>
          <w:lang w:val="lt-LT"/>
        </w:rPr>
        <w:t xml:space="preserve"> tęsti pacientų dalyvavimą klinikiniame ty</w:t>
      </w:r>
      <w:r w:rsidR="00FC4CAA">
        <w:rPr>
          <w:rFonts w:ascii="Times New Roman" w:eastAsia="Times New Roman" w:hAnsi="Times New Roman" w:cs="Times New Roman"/>
          <w:lang w:val="lt-LT"/>
        </w:rPr>
        <w:t>rime ir užtikrinti jų saugumą bei</w:t>
      </w:r>
      <w:r w:rsidRPr="003B5ED1">
        <w:rPr>
          <w:rFonts w:ascii="Times New Roman" w:eastAsia="Times New Roman" w:hAnsi="Times New Roman" w:cs="Times New Roman"/>
          <w:lang w:val="lt-LT"/>
        </w:rPr>
        <w:t xml:space="preserve"> gydymo tęstinumą, tiriamųjų vaistų siuntų prist</w:t>
      </w:r>
      <w:r w:rsidR="000A5A8E" w:rsidRPr="003B5ED1">
        <w:rPr>
          <w:rFonts w:ascii="Times New Roman" w:eastAsia="Times New Roman" w:hAnsi="Times New Roman" w:cs="Times New Roman"/>
          <w:lang w:val="lt-LT"/>
        </w:rPr>
        <w:t>atymą, tiriamųjų vaistų išdavimą pacientams</w:t>
      </w:r>
      <w:r w:rsidR="00FC4CAA">
        <w:rPr>
          <w:rFonts w:ascii="Times New Roman" w:eastAsia="Times New Roman" w:hAnsi="Times New Roman" w:cs="Times New Roman"/>
          <w:lang w:val="lt-LT"/>
        </w:rPr>
        <w:t>,</w:t>
      </w:r>
      <w:r w:rsidR="000A5A8E" w:rsidRPr="003B5ED1">
        <w:rPr>
          <w:rFonts w:ascii="Times New Roman" w:eastAsia="Times New Roman" w:hAnsi="Times New Roman" w:cs="Times New Roman"/>
          <w:lang w:val="lt-LT"/>
        </w:rPr>
        <w:t xml:space="preserve"> ir kitų klinikinio tyrimų procedūrų atlikimą</w:t>
      </w:r>
      <w:r w:rsidR="003B5ED1">
        <w:rPr>
          <w:rFonts w:ascii="Times New Roman" w:eastAsia="Times New Roman" w:hAnsi="Times New Roman" w:cs="Times New Roman"/>
          <w:lang w:val="lt-LT"/>
        </w:rPr>
        <w:t>,</w:t>
      </w:r>
      <w:r w:rsidR="000A5A8E" w:rsidRPr="003B5ED1">
        <w:rPr>
          <w:rFonts w:ascii="Times New Roman" w:eastAsia="Times New Roman" w:hAnsi="Times New Roman" w:cs="Times New Roman"/>
          <w:lang w:val="lt-LT"/>
        </w:rPr>
        <w:t xml:space="preserve"> rekomenduojame VUL SK Biomedicininių tyrimų vykdymo skyriuje iš </w:t>
      </w:r>
      <w:r w:rsidR="003B5ED1" w:rsidRPr="003B5ED1">
        <w:rPr>
          <w:rFonts w:ascii="Times New Roman" w:eastAsia="Times New Roman" w:hAnsi="Times New Roman" w:cs="Times New Roman"/>
          <w:lang w:val="lt-LT"/>
        </w:rPr>
        <w:t>anksto</w:t>
      </w:r>
      <w:r w:rsidR="003B5ED1">
        <w:rPr>
          <w:rFonts w:ascii="Times New Roman" w:eastAsia="Times New Roman" w:hAnsi="Times New Roman" w:cs="Times New Roman"/>
          <w:lang w:val="lt-LT"/>
        </w:rPr>
        <w:t xml:space="preserve"> suderinti</w:t>
      </w:r>
      <w:r w:rsidR="000A5A8E" w:rsidRPr="003B5ED1">
        <w:rPr>
          <w:rFonts w:ascii="Times New Roman" w:eastAsia="Times New Roman" w:hAnsi="Times New Roman" w:cs="Times New Roman"/>
          <w:lang w:val="lt-LT"/>
        </w:rPr>
        <w:t xml:space="preserve"> laiką su skyriaus vedėja E. </w:t>
      </w:r>
      <w:proofErr w:type="spellStart"/>
      <w:r w:rsidR="000A5A8E" w:rsidRPr="003B5ED1">
        <w:rPr>
          <w:rFonts w:ascii="Times New Roman" w:eastAsia="Times New Roman" w:hAnsi="Times New Roman" w:cs="Times New Roman"/>
          <w:lang w:val="lt-LT"/>
        </w:rPr>
        <w:t>Kazėnaite</w:t>
      </w:r>
      <w:proofErr w:type="spellEnd"/>
      <w:r w:rsidR="000A5A8E" w:rsidRPr="003B5ED1">
        <w:rPr>
          <w:rFonts w:ascii="Times New Roman" w:eastAsia="Times New Roman" w:hAnsi="Times New Roman" w:cs="Times New Roman"/>
          <w:lang w:val="lt-LT"/>
        </w:rPr>
        <w:t xml:space="preserve"> ar vyr. gydytoja G. Burneikaite.</w:t>
      </w:r>
    </w:p>
    <w:p w:rsidR="00C96A6A" w:rsidRPr="003B5ED1" w:rsidRDefault="000A5A8E" w:rsidP="000138D0">
      <w:pPr>
        <w:pStyle w:val="ListParagraph"/>
        <w:numPr>
          <w:ilvl w:val="0"/>
          <w:numId w:val="3"/>
        </w:num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lang w:val="lt-LT"/>
        </w:rPr>
      </w:pPr>
      <w:r w:rsidRPr="003B5ED1">
        <w:rPr>
          <w:rFonts w:ascii="Times New Roman" w:eastAsia="Times New Roman" w:hAnsi="Times New Roman" w:cs="Times New Roman"/>
          <w:lang w:val="lt-LT"/>
        </w:rPr>
        <w:t>Suderinus su tyrimų užsakovais, esant būtin</w:t>
      </w:r>
      <w:r w:rsidR="00A34D1A" w:rsidRPr="003B5ED1">
        <w:rPr>
          <w:rFonts w:ascii="Times New Roman" w:eastAsia="Times New Roman" w:hAnsi="Times New Roman" w:cs="Times New Roman"/>
          <w:lang w:val="lt-LT"/>
        </w:rPr>
        <w:t>ybei, būtina numatyti alternatyvius tiriamųjų vaistinių preparatų</w:t>
      </w:r>
      <w:r w:rsidR="00C96A6A" w:rsidRPr="003B5ED1">
        <w:rPr>
          <w:rFonts w:ascii="Times New Roman" w:eastAsia="Times New Roman" w:hAnsi="Times New Roman" w:cs="Times New Roman"/>
          <w:lang w:val="lt-LT"/>
        </w:rPr>
        <w:t xml:space="preserve"> (TVP)</w:t>
      </w:r>
      <w:r w:rsidR="00A34D1A" w:rsidRPr="003B5ED1">
        <w:rPr>
          <w:rFonts w:ascii="Times New Roman" w:eastAsia="Times New Roman" w:hAnsi="Times New Roman" w:cs="Times New Roman"/>
          <w:lang w:val="lt-LT"/>
        </w:rPr>
        <w:t xml:space="preserve"> tiekimo tiriamajam būdus, pvz., pristatant tiriamąjį vaistinį preparatą iš tyrimo centro į paciento namus, jeigu įmanoma užtikrinti tinkamą tiriamųjų vaistinių preparatų laikymą ir vartojimą namų sąlygomis, tinkamas</w:t>
      </w:r>
      <w:r w:rsidR="00A34D1A" w:rsidRPr="003B5ED1">
        <w:rPr>
          <w:rFonts w:ascii="Times New Roman" w:hAnsi="Times New Roman" w:cs="Times New Roman"/>
          <w:lang w:val="lt-LT"/>
        </w:rPr>
        <w:t xml:space="preserve"> </w:t>
      </w:r>
      <w:r w:rsidR="00A34D1A" w:rsidRPr="003B5ED1">
        <w:rPr>
          <w:rFonts w:ascii="Times New Roman" w:eastAsia="Times New Roman" w:hAnsi="Times New Roman" w:cs="Times New Roman"/>
          <w:lang w:val="lt-LT"/>
        </w:rPr>
        <w:t>tiriamųjų vaistinių preparatų transportavimo ir apskaitos, bei infekcijos kontrolės sąlygas</w:t>
      </w:r>
      <w:r w:rsidR="003B5ED1">
        <w:rPr>
          <w:rFonts w:ascii="Times New Roman" w:eastAsia="Times New Roman" w:hAnsi="Times New Roman" w:cs="Times New Roman"/>
          <w:lang w:val="lt-LT"/>
        </w:rPr>
        <w:t>,</w:t>
      </w:r>
      <w:r w:rsidR="00A34D1A" w:rsidRPr="003B5ED1">
        <w:rPr>
          <w:rFonts w:ascii="Times New Roman" w:eastAsia="Times New Roman" w:hAnsi="Times New Roman" w:cs="Times New Roman"/>
          <w:lang w:val="lt-LT"/>
        </w:rPr>
        <w:t xml:space="preserve"> ir tiriamųjų konfidencialumą.</w:t>
      </w:r>
      <w:r w:rsidR="00C96A6A" w:rsidRPr="003B5ED1">
        <w:rPr>
          <w:rFonts w:ascii="Times New Roman" w:eastAsia="Times New Roman" w:hAnsi="Times New Roman" w:cs="Times New Roman"/>
          <w:lang w:val="lt-LT"/>
        </w:rPr>
        <w:t xml:space="preserve"> </w:t>
      </w:r>
      <w:r w:rsidR="00C96A6A" w:rsidRPr="003B5ED1">
        <w:rPr>
          <w:rFonts w:ascii="Times New Roman" w:hAnsi="Times New Roman" w:cs="Times New Roman"/>
          <w:color w:val="000000"/>
          <w:lang w:val="lt-LT"/>
        </w:rPr>
        <w:t>TVP pacientui gali būti pristatomas tyrimo centro personalo arba tiekiamas siuntų pristatymo įmonių</w:t>
      </w:r>
      <w:r w:rsidR="00FC4CAA">
        <w:rPr>
          <w:rFonts w:ascii="Times New Roman" w:hAnsi="Times New Roman" w:cs="Times New Roman"/>
          <w:color w:val="000000"/>
          <w:lang w:val="lt-LT"/>
        </w:rPr>
        <w:t xml:space="preserve"> paslaugomis</w:t>
      </w:r>
      <w:r w:rsidR="00C96A6A" w:rsidRPr="003B5ED1">
        <w:rPr>
          <w:rFonts w:ascii="Times New Roman" w:hAnsi="Times New Roman" w:cs="Times New Roman"/>
          <w:color w:val="000000"/>
          <w:lang w:val="lt-LT"/>
        </w:rPr>
        <w:t>, su kuriomis yra sudarytos sutartys</w:t>
      </w:r>
      <w:r w:rsidR="00FC4CAA">
        <w:rPr>
          <w:rFonts w:ascii="Times New Roman" w:hAnsi="Times New Roman" w:cs="Times New Roman"/>
          <w:color w:val="000000"/>
          <w:lang w:val="lt-LT"/>
        </w:rPr>
        <w:t>.</w:t>
      </w:r>
      <w:r w:rsidR="00C96A6A" w:rsidRPr="003B5ED1">
        <w:rPr>
          <w:rFonts w:ascii="Times New Roman" w:hAnsi="Times New Roman" w:cs="Times New Roman"/>
          <w:color w:val="000000"/>
          <w:lang w:val="lt-LT"/>
        </w:rPr>
        <w:t xml:space="preserve"> Užsakovas negali tiekti TVP pacientams tiesiogiai.</w:t>
      </w:r>
    </w:p>
    <w:p w:rsidR="00C96A6A" w:rsidRPr="003B5ED1" w:rsidRDefault="00C96A6A" w:rsidP="000138D0">
      <w:pPr>
        <w:pStyle w:val="NormalWeb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3B5ED1">
        <w:rPr>
          <w:color w:val="000000"/>
        </w:rPr>
        <w:t xml:space="preserve">Užsakovas ir tyrimo centras privalo imtis visų reikalingų priemonių, </w:t>
      </w:r>
      <w:r w:rsidR="00FC4CAA">
        <w:rPr>
          <w:color w:val="000000"/>
        </w:rPr>
        <w:t>siekiant užtikrinti tinkama</w:t>
      </w:r>
      <w:r w:rsidRPr="003B5ED1">
        <w:rPr>
          <w:color w:val="000000"/>
        </w:rPr>
        <w:t xml:space="preserve">s TVP </w:t>
      </w:r>
      <w:r w:rsidR="00FC4CAA">
        <w:rPr>
          <w:color w:val="000000"/>
        </w:rPr>
        <w:t>transportavimo ir laikymo sąlygas bei atsekamumą</w:t>
      </w:r>
      <w:r w:rsidRPr="003B5ED1">
        <w:rPr>
          <w:color w:val="000000"/>
        </w:rPr>
        <w:t xml:space="preserve">. Prieš siunčiant ar pristatant TVP, tyrimo centro personalas </w:t>
      </w:r>
      <w:r w:rsidR="00FC4CAA">
        <w:rPr>
          <w:color w:val="000000"/>
        </w:rPr>
        <w:t xml:space="preserve">apie tai </w:t>
      </w:r>
      <w:r w:rsidRPr="003B5ED1">
        <w:rPr>
          <w:color w:val="000000"/>
        </w:rPr>
        <w:t xml:space="preserve">turi informuoti tiriamąjį asmenį ir gauti jo sutikimą, taip pat pacientui turi būti pateikiami tikslūs nurodymai dėl tolesnio TVP vartojimo. TVP pateikimo </w:t>
      </w:r>
      <w:r w:rsidRPr="003B5ED1">
        <w:rPr>
          <w:color w:val="000000"/>
        </w:rPr>
        <w:lastRenderedPageBreak/>
        <w:t>pacientui procedūra turi būti dokumentuojama atitinkamuose tyrimo dokumentuose.</w:t>
      </w:r>
    </w:p>
    <w:p w:rsidR="00C96A6A" w:rsidRPr="003B5ED1" w:rsidRDefault="00C96A6A" w:rsidP="000138D0">
      <w:pPr>
        <w:pStyle w:val="NormalWeb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3B5ED1">
        <w:rPr>
          <w:color w:val="000000"/>
        </w:rPr>
        <w:t xml:space="preserve">Įvertinus galimą riziką, TVP tiekimo tiesiogiai pacientams galimybė </w:t>
      </w:r>
      <w:r w:rsidRPr="003B5ED1">
        <w:rPr>
          <w:rStyle w:val="Strong"/>
          <w:color w:val="000000"/>
        </w:rPr>
        <w:t>neturėtų</w:t>
      </w:r>
      <w:r w:rsidRPr="003B5ED1">
        <w:rPr>
          <w:color w:val="000000"/>
        </w:rPr>
        <w:t xml:space="preserve"> būti svarstoma ankstyvųjų fazių klinikinių tyrimų atvejais (I-II), kai būtina užtikrinti pacientų būklės stebėjimą, taip pat pradedant vartoti TVP. Tokia galimybė </w:t>
      </w:r>
      <w:r w:rsidRPr="003B5ED1">
        <w:rPr>
          <w:rStyle w:val="Strong"/>
          <w:color w:val="000000"/>
        </w:rPr>
        <w:t>neturėtų</w:t>
      </w:r>
      <w:r w:rsidRPr="003B5ED1">
        <w:rPr>
          <w:color w:val="000000"/>
        </w:rPr>
        <w:t xml:space="preserve"> būti svarstoma, kol pacientas neįgis pakankamos TVP vartojimo patirties.</w:t>
      </w:r>
    </w:p>
    <w:p w:rsidR="008B2228" w:rsidRPr="003B5ED1" w:rsidRDefault="008B2228" w:rsidP="000138D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highlight w:val="yellow"/>
          <w:lang w:val="lt-LT"/>
        </w:rPr>
      </w:pPr>
    </w:p>
    <w:p w:rsidR="00F44DE3" w:rsidRPr="003B5ED1" w:rsidRDefault="00F44DE3" w:rsidP="000138D0">
      <w:pPr>
        <w:jc w:val="both"/>
        <w:rPr>
          <w:rFonts w:ascii="Times New Roman" w:hAnsi="Times New Roman" w:cs="Times New Roman"/>
          <w:lang w:val="lt-LT"/>
        </w:rPr>
      </w:pPr>
    </w:p>
    <w:p w:rsidR="00F44DE3" w:rsidRPr="003B5ED1" w:rsidRDefault="00F44DE3" w:rsidP="000138D0">
      <w:pPr>
        <w:jc w:val="both"/>
        <w:rPr>
          <w:rFonts w:ascii="Times New Roman" w:hAnsi="Times New Roman" w:cs="Times New Roman"/>
          <w:b/>
          <w:lang w:val="lt-LT"/>
        </w:rPr>
      </w:pPr>
      <w:r w:rsidRPr="003B5ED1">
        <w:rPr>
          <w:rFonts w:ascii="Times New Roman" w:hAnsi="Times New Roman" w:cs="Times New Roman"/>
          <w:b/>
          <w:lang w:val="lt-LT"/>
        </w:rPr>
        <w:t>Naujų pacientų įtraukimas į klinikinius vaistinio preparato ar biomedicininius tyrimus:</w:t>
      </w:r>
    </w:p>
    <w:p w:rsidR="00F44DE3" w:rsidRPr="003B5ED1" w:rsidRDefault="00F44DE3" w:rsidP="000138D0">
      <w:pPr>
        <w:pStyle w:val="ListParagraph"/>
        <w:numPr>
          <w:ilvl w:val="0"/>
          <w:numId w:val="2"/>
        </w:numPr>
        <w:shd w:val="clear" w:color="auto" w:fill="FFFFFF"/>
        <w:spacing w:after="150" w:line="270" w:lineRule="atLeast"/>
        <w:jc w:val="both"/>
        <w:rPr>
          <w:rFonts w:ascii="Times New Roman" w:hAnsi="Times New Roman" w:cs="Times New Roman"/>
          <w:b/>
          <w:lang w:val="lt-LT"/>
        </w:rPr>
      </w:pPr>
      <w:r w:rsidRPr="003B5ED1">
        <w:rPr>
          <w:rFonts w:ascii="Times New Roman" w:eastAsia="Times New Roman" w:hAnsi="Times New Roman" w:cs="Times New Roman"/>
          <w:lang w:val="lt-LT"/>
        </w:rPr>
        <w:t xml:space="preserve">Dėl apriboto lankymosi tyrimų centruose ir padidėjusio tyrėjų (asmens sveikatos priežiūros specialistų) darbo krūvio, tiriamiesiems </w:t>
      </w:r>
      <w:r w:rsidR="003B5ED1">
        <w:rPr>
          <w:rFonts w:ascii="Times New Roman" w:eastAsia="Times New Roman" w:hAnsi="Times New Roman" w:cs="Times New Roman"/>
          <w:lang w:val="lt-LT"/>
        </w:rPr>
        <w:t xml:space="preserve">galimai </w:t>
      </w:r>
      <w:r w:rsidRPr="003B5ED1">
        <w:rPr>
          <w:rFonts w:ascii="Times New Roman" w:eastAsia="Times New Roman" w:hAnsi="Times New Roman" w:cs="Times New Roman"/>
          <w:lang w:val="lt-LT"/>
        </w:rPr>
        <w:t xml:space="preserve">taikomos </w:t>
      </w:r>
      <w:proofErr w:type="spellStart"/>
      <w:r w:rsidRPr="003B5ED1">
        <w:rPr>
          <w:rFonts w:ascii="Times New Roman" w:eastAsia="Times New Roman" w:hAnsi="Times New Roman" w:cs="Times New Roman"/>
          <w:lang w:val="lt-LT"/>
        </w:rPr>
        <w:t>saviizoliacijos</w:t>
      </w:r>
      <w:proofErr w:type="spellEnd"/>
      <w:r w:rsidRPr="003B5ED1">
        <w:rPr>
          <w:rFonts w:ascii="Times New Roman" w:eastAsia="Times New Roman" w:hAnsi="Times New Roman" w:cs="Times New Roman"/>
          <w:lang w:val="lt-LT"/>
        </w:rPr>
        <w:t>, tyrimo vizitų vykdymas</w:t>
      </w:r>
      <w:r w:rsidR="00FC4CAA">
        <w:rPr>
          <w:rFonts w:ascii="Times New Roman" w:eastAsia="Times New Roman" w:hAnsi="Times New Roman" w:cs="Times New Roman"/>
          <w:lang w:val="lt-LT"/>
        </w:rPr>
        <w:t>,</w:t>
      </w:r>
      <w:r w:rsidRPr="003B5ED1">
        <w:rPr>
          <w:rFonts w:ascii="Times New Roman" w:eastAsia="Times New Roman" w:hAnsi="Times New Roman" w:cs="Times New Roman"/>
          <w:lang w:val="lt-LT"/>
        </w:rPr>
        <w:t xml:space="preserve"> ir tiriamųjų vaistinių preparatų vartojimas pagal tyrimo protokolą gali būti apsunkintas. Tiriamųjų saugumas yra svarbiausias prioritetas, todėl tyrimo užsakovai ir tyrėjai prieš pradėdami naujus tyrimus, tęsdami pacientų įtraukimą</w:t>
      </w:r>
      <w:r w:rsidR="00FC4CAA">
        <w:rPr>
          <w:rFonts w:ascii="Times New Roman" w:eastAsia="Times New Roman" w:hAnsi="Times New Roman" w:cs="Times New Roman"/>
          <w:lang w:val="lt-LT"/>
        </w:rPr>
        <w:t>,</w:t>
      </w:r>
      <w:r w:rsidRPr="003B5ED1">
        <w:rPr>
          <w:rFonts w:ascii="Times New Roman" w:eastAsia="Times New Roman" w:hAnsi="Times New Roman" w:cs="Times New Roman"/>
          <w:lang w:val="lt-LT"/>
        </w:rPr>
        <w:t xml:space="preserve"> ir priimdami sprendimus dėl tolesnio tiriamųjų dalyvavimo tyrime turėtų iš naujo atsakingai įvertinti su COVID-19 infekcija susijusią riziką</w:t>
      </w:r>
      <w:r w:rsidR="00FC4CAA">
        <w:rPr>
          <w:rFonts w:ascii="Times New Roman" w:eastAsia="Times New Roman" w:hAnsi="Times New Roman" w:cs="Times New Roman"/>
          <w:lang w:val="lt-LT"/>
        </w:rPr>
        <w:t>,</w:t>
      </w:r>
      <w:r w:rsidRPr="003B5ED1">
        <w:rPr>
          <w:rFonts w:ascii="Times New Roman" w:eastAsia="Times New Roman" w:hAnsi="Times New Roman" w:cs="Times New Roman"/>
          <w:lang w:val="lt-LT"/>
        </w:rPr>
        <w:t xml:space="preserve"> palyginus su tyrimo nauda tiriamajam</w:t>
      </w:r>
      <w:r w:rsidR="00907E63">
        <w:rPr>
          <w:rFonts w:ascii="Times New Roman" w:eastAsia="Times New Roman" w:hAnsi="Times New Roman" w:cs="Times New Roman"/>
          <w:lang w:val="lt-LT"/>
        </w:rPr>
        <w:t>,</w:t>
      </w:r>
      <w:r w:rsidRPr="003B5ED1">
        <w:rPr>
          <w:rFonts w:ascii="Times New Roman" w:eastAsia="Times New Roman" w:hAnsi="Times New Roman" w:cs="Times New Roman"/>
          <w:lang w:val="lt-LT"/>
        </w:rPr>
        <w:t xml:space="preserve"> ir visuomenei (ICH GKP 2.2).</w:t>
      </w:r>
    </w:p>
    <w:p w:rsidR="00F44DE3" w:rsidRPr="003B5ED1" w:rsidRDefault="00F44DE3" w:rsidP="000138D0">
      <w:pPr>
        <w:pStyle w:val="ListParagraph"/>
        <w:numPr>
          <w:ilvl w:val="0"/>
          <w:numId w:val="2"/>
        </w:num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lang w:val="lt-LT"/>
        </w:rPr>
      </w:pPr>
      <w:r w:rsidRPr="003B5ED1">
        <w:rPr>
          <w:rFonts w:ascii="Times New Roman" w:eastAsia="Times New Roman" w:hAnsi="Times New Roman" w:cs="Times New Roman"/>
          <w:lang w:val="lt-LT"/>
        </w:rPr>
        <w:t>Pradedant naują klinikinį tyrimą ar tęsiant pacientų įtraukimą į jau vykdomą klinikinį t</w:t>
      </w:r>
      <w:r w:rsidR="00464E62" w:rsidRPr="003B5ED1">
        <w:rPr>
          <w:rFonts w:ascii="Times New Roman" w:eastAsia="Times New Roman" w:hAnsi="Times New Roman" w:cs="Times New Roman"/>
          <w:lang w:val="lt-LT"/>
        </w:rPr>
        <w:t>yrimą</w:t>
      </w:r>
      <w:r w:rsidR="00907E63">
        <w:rPr>
          <w:rFonts w:ascii="Times New Roman" w:eastAsia="Times New Roman" w:hAnsi="Times New Roman" w:cs="Times New Roman"/>
          <w:lang w:val="lt-LT"/>
        </w:rPr>
        <w:t>,</w:t>
      </w:r>
      <w:r w:rsidR="00464E62" w:rsidRPr="003B5ED1">
        <w:rPr>
          <w:rFonts w:ascii="Times New Roman" w:eastAsia="Times New Roman" w:hAnsi="Times New Roman" w:cs="Times New Roman"/>
          <w:lang w:val="lt-LT"/>
        </w:rPr>
        <w:t xml:space="preserve"> siūloma laikinai atidėt</w:t>
      </w:r>
      <w:r w:rsidRPr="003B5ED1">
        <w:rPr>
          <w:rFonts w:ascii="Times New Roman" w:eastAsia="Times New Roman" w:hAnsi="Times New Roman" w:cs="Times New Roman"/>
          <w:lang w:val="lt-LT"/>
        </w:rPr>
        <w:t>i tiriamųjų įtraukimą į jau vykstančius klinikinius tyrimus ir naujų tyrimų pradėjimą / naujų tyrimo centrų inicijavimą, jeigu tai yra įmanoma</w:t>
      </w:r>
      <w:r w:rsidR="00A34D1A" w:rsidRPr="003B5ED1">
        <w:rPr>
          <w:rFonts w:ascii="Times New Roman" w:eastAsia="Times New Roman" w:hAnsi="Times New Roman" w:cs="Times New Roman"/>
          <w:lang w:val="lt-LT"/>
        </w:rPr>
        <w:t xml:space="preserve"> (išskyrus tyrimus susijusius su COVI</w:t>
      </w:r>
      <w:r w:rsidR="00464E62" w:rsidRPr="003B5ED1">
        <w:rPr>
          <w:rFonts w:ascii="Times New Roman" w:eastAsia="Times New Roman" w:hAnsi="Times New Roman" w:cs="Times New Roman"/>
          <w:lang w:val="lt-LT"/>
        </w:rPr>
        <w:t>D</w:t>
      </w:r>
      <w:r w:rsidR="00A34D1A" w:rsidRPr="003B5ED1">
        <w:rPr>
          <w:rFonts w:ascii="Times New Roman" w:eastAsia="Times New Roman" w:hAnsi="Times New Roman" w:cs="Times New Roman"/>
          <w:lang w:val="lt-LT"/>
        </w:rPr>
        <w:t>-19)</w:t>
      </w:r>
      <w:r w:rsidRPr="003B5ED1">
        <w:rPr>
          <w:rFonts w:ascii="Times New Roman" w:eastAsia="Times New Roman" w:hAnsi="Times New Roman" w:cs="Times New Roman"/>
          <w:lang w:val="lt-LT"/>
        </w:rPr>
        <w:t xml:space="preserve">. </w:t>
      </w:r>
    </w:p>
    <w:p w:rsidR="00F44DE3" w:rsidRPr="003B5ED1" w:rsidRDefault="00F44DE3" w:rsidP="000138D0">
      <w:pPr>
        <w:pStyle w:val="ListParagraph"/>
        <w:shd w:val="clear" w:color="auto" w:fill="FFFFFF"/>
        <w:spacing w:after="150" w:line="270" w:lineRule="atLeast"/>
        <w:jc w:val="both"/>
        <w:rPr>
          <w:rFonts w:ascii="Times New Roman" w:hAnsi="Times New Roman" w:cs="Times New Roman"/>
          <w:b/>
          <w:lang w:val="lt-LT"/>
        </w:rPr>
      </w:pPr>
    </w:p>
    <w:p w:rsidR="00A34D1A" w:rsidRPr="003B5ED1" w:rsidRDefault="00A34D1A" w:rsidP="000138D0">
      <w:pPr>
        <w:jc w:val="both"/>
        <w:rPr>
          <w:rFonts w:ascii="Times New Roman" w:hAnsi="Times New Roman" w:cs="Times New Roman"/>
          <w:b/>
          <w:lang w:val="lt-LT"/>
        </w:rPr>
      </w:pPr>
      <w:r w:rsidRPr="003B5ED1">
        <w:rPr>
          <w:rFonts w:ascii="Times New Roman" w:hAnsi="Times New Roman" w:cs="Times New Roman"/>
          <w:b/>
          <w:lang w:val="lt-LT"/>
        </w:rPr>
        <w:t>Tinkamas dokumentavimas:</w:t>
      </w:r>
    </w:p>
    <w:p w:rsidR="00A34D1A" w:rsidRPr="003B5ED1" w:rsidRDefault="00A34D1A" w:rsidP="000138D0">
      <w:pPr>
        <w:pStyle w:val="ListParagraph"/>
        <w:numPr>
          <w:ilvl w:val="0"/>
          <w:numId w:val="3"/>
        </w:numPr>
        <w:shd w:val="clear" w:color="auto" w:fill="FFFFFF"/>
        <w:spacing w:after="150" w:line="270" w:lineRule="atLeast"/>
        <w:jc w:val="both"/>
        <w:rPr>
          <w:rFonts w:ascii="Times New Roman" w:hAnsi="Times New Roman" w:cs="Times New Roman"/>
          <w:lang w:val="lt-LT"/>
        </w:rPr>
      </w:pPr>
      <w:r w:rsidRPr="003B5ED1">
        <w:rPr>
          <w:rFonts w:ascii="Times New Roman" w:eastAsia="Times New Roman" w:hAnsi="Times New Roman" w:cs="Times New Roman"/>
          <w:lang w:val="lt-LT"/>
        </w:rPr>
        <w:t xml:space="preserve">Dėl nevykdomų vizitų ar jų pobūdžio pasikeitimo numatomi nukrypimai nuo protokolo. Jie turi būti tinkamai dokumentuojami tyrimo centre (ICH GKP taisyklių E6 4.5.3 </w:t>
      </w:r>
      <w:r w:rsidR="00C96A6A" w:rsidRPr="003B5ED1">
        <w:rPr>
          <w:rFonts w:ascii="Times New Roman" w:eastAsia="Times New Roman" w:hAnsi="Times New Roman" w:cs="Times New Roman"/>
          <w:lang w:val="lt-LT"/>
        </w:rPr>
        <w:t>punktas) ir vadovaujantis VUL Santaros klinikų Generalinio direktoriaus 2019-07-31 į</w:t>
      </w:r>
      <w:r w:rsidRPr="003B5ED1">
        <w:rPr>
          <w:rFonts w:ascii="Times New Roman" w:eastAsia="Times New Roman" w:hAnsi="Times New Roman" w:cs="Times New Roman"/>
          <w:lang w:val="lt-LT"/>
        </w:rPr>
        <w:t xml:space="preserve">sakymu </w:t>
      </w:r>
      <w:r w:rsidR="00C96A6A" w:rsidRPr="003B5ED1">
        <w:rPr>
          <w:rFonts w:ascii="Times New Roman" w:eastAsia="Times New Roman" w:hAnsi="Times New Roman" w:cs="Times New Roman"/>
          <w:lang w:val="lt-LT"/>
        </w:rPr>
        <w:t xml:space="preserve">Nr. </w:t>
      </w:r>
      <w:r w:rsidRPr="003B5ED1">
        <w:rPr>
          <w:rFonts w:ascii="Times New Roman" w:eastAsia="Times New Roman" w:hAnsi="Times New Roman" w:cs="Times New Roman"/>
          <w:lang w:val="lt-LT"/>
        </w:rPr>
        <w:t>19-V-</w:t>
      </w:r>
      <w:r w:rsidR="00C96A6A" w:rsidRPr="003B5ED1">
        <w:rPr>
          <w:rFonts w:ascii="Times New Roman" w:eastAsia="Times New Roman" w:hAnsi="Times New Roman" w:cs="Times New Roman"/>
          <w:lang w:val="lt-LT"/>
        </w:rPr>
        <w:t>621 Dėl Biomedicininių tyrimų dokumentacijos tvarkymo</w:t>
      </w:r>
      <w:r w:rsidR="00E47D17" w:rsidRPr="003B5ED1">
        <w:rPr>
          <w:rFonts w:ascii="Times New Roman" w:eastAsia="Times New Roman" w:hAnsi="Times New Roman" w:cs="Times New Roman"/>
          <w:lang w:val="lt-LT"/>
        </w:rPr>
        <w:t xml:space="preserve">. Pateikiame </w:t>
      </w:r>
      <w:r w:rsidR="00464E62" w:rsidRPr="003B5ED1">
        <w:rPr>
          <w:rFonts w:ascii="Times New Roman" w:eastAsia="Times New Roman" w:hAnsi="Times New Roman" w:cs="Times New Roman"/>
          <w:lang w:val="lt-LT"/>
        </w:rPr>
        <w:t>vieną iš galimų pavyzdžių</w:t>
      </w:r>
      <w:r w:rsidR="00E47D17" w:rsidRPr="003B5ED1">
        <w:rPr>
          <w:rFonts w:ascii="Times New Roman" w:eastAsia="Times New Roman" w:hAnsi="Times New Roman" w:cs="Times New Roman"/>
          <w:lang w:val="lt-LT"/>
        </w:rPr>
        <w:t xml:space="preserve"> „</w:t>
      </w:r>
      <w:r w:rsidRPr="003B5ED1">
        <w:rPr>
          <w:rFonts w:ascii="Times New Roman" w:hAnsi="Times New Roman" w:cs="Times New Roman"/>
          <w:lang w:val="lt-LT"/>
        </w:rPr>
        <w:t>Dėl COVID-19 pandemijos ir visoje Lietuvos Respublikoje paskelbto karantino pagal tyrimo protokolą numatytas vizitas tyri</w:t>
      </w:r>
      <w:r w:rsidR="00E47D17" w:rsidRPr="003B5ED1">
        <w:rPr>
          <w:rFonts w:ascii="Times New Roman" w:hAnsi="Times New Roman" w:cs="Times New Roman"/>
          <w:lang w:val="lt-LT"/>
        </w:rPr>
        <w:t>mo centre negalimas</w:t>
      </w:r>
      <w:r w:rsidRPr="003B5ED1">
        <w:rPr>
          <w:rFonts w:ascii="Times New Roman" w:hAnsi="Times New Roman" w:cs="Times New Roman"/>
          <w:lang w:val="lt-LT"/>
        </w:rPr>
        <w:t xml:space="preserve">, </w:t>
      </w:r>
      <w:r w:rsidR="00E47D17" w:rsidRPr="003B5ED1">
        <w:rPr>
          <w:rFonts w:ascii="Times New Roman" w:hAnsi="Times New Roman" w:cs="Times New Roman"/>
          <w:lang w:val="lt-LT"/>
        </w:rPr>
        <w:t>todėl su tiriamuo</w:t>
      </w:r>
      <w:r w:rsidRPr="003B5ED1">
        <w:rPr>
          <w:rFonts w:ascii="Times New Roman" w:hAnsi="Times New Roman" w:cs="Times New Roman"/>
          <w:lang w:val="lt-LT"/>
        </w:rPr>
        <w:t>ju buvo susisiekta telefonu.</w:t>
      </w:r>
      <w:r w:rsidR="00E23E44">
        <w:rPr>
          <w:rFonts w:ascii="Times New Roman" w:hAnsi="Times New Roman" w:cs="Times New Roman"/>
          <w:lang w:val="lt-LT"/>
        </w:rPr>
        <w:t xml:space="preserve"> </w:t>
      </w:r>
      <w:r w:rsidR="00E47D17" w:rsidRPr="003B5ED1">
        <w:rPr>
          <w:rFonts w:ascii="Times New Roman" w:hAnsi="Times New Roman" w:cs="Times New Roman"/>
          <w:lang w:val="lt-LT"/>
        </w:rPr>
        <w:t>“</w:t>
      </w:r>
      <w:r w:rsidRPr="003B5ED1">
        <w:rPr>
          <w:rFonts w:ascii="Times New Roman" w:hAnsi="Times New Roman" w:cs="Times New Roman"/>
          <w:lang w:val="lt-LT"/>
        </w:rPr>
        <w:t xml:space="preserve">Surašyti visą informaciją kas buvo </w:t>
      </w:r>
      <w:r w:rsidR="00907E63" w:rsidRPr="003B5ED1">
        <w:rPr>
          <w:rFonts w:ascii="Times New Roman" w:hAnsi="Times New Roman" w:cs="Times New Roman"/>
          <w:lang w:val="lt-LT"/>
        </w:rPr>
        <w:t xml:space="preserve">telefonu </w:t>
      </w:r>
      <w:r w:rsidRPr="003B5ED1">
        <w:rPr>
          <w:rFonts w:ascii="Times New Roman" w:hAnsi="Times New Roman" w:cs="Times New Roman"/>
          <w:lang w:val="lt-LT"/>
        </w:rPr>
        <w:t>aptarta su pacientu, jei stebimi nukrypimai ar tikėtini nepageidaujami reiškiniai</w:t>
      </w:r>
      <w:r w:rsidR="00907E63">
        <w:rPr>
          <w:rFonts w:ascii="Times New Roman" w:hAnsi="Times New Roman" w:cs="Times New Roman"/>
          <w:lang w:val="lt-LT"/>
        </w:rPr>
        <w:t>,</w:t>
      </w:r>
      <w:r w:rsidRPr="003B5ED1">
        <w:rPr>
          <w:rFonts w:ascii="Times New Roman" w:hAnsi="Times New Roman" w:cs="Times New Roman"/>
          <w:lang w:val="lt-LT"/>
        </w:rPr>
        <w:t xml:space="preserve"> juos tinkamai dokumentuoti (vadovaujantis tyrimo protokolu ir GKP taisyklėmis). </w:t>
      </w:r>
      <w:r w:rsidR="00464E62" w:rsidRPr="003B5ED1">
        <w:rPr>
          <w:rFonts w:ascii="Times New Roman" w:hAnsi="Times New Roman" w:cs="Times New Roman"/>
          <w:lang w:val="lt-LT"/>
        </w:rPr>
        <w:t xml:space="preserve">Jei kiltų klausimų maloniai </w:t>
      </w:r>
      <w:r w:rsidR="000A5A8E" w:rsidRPr="003B5ED1">
        <w:rPr>
          <w:rFonts w:ascii="Times New Roman" w:hAnsi="Times New Roman" w:cs="Times New Roman"/>
          <w:lang w:val="lt-LT"/>
        </w:rPr>
        <w:t xml:space="preserve">prašome kreiptis el. Paštu </w:t>
      </w:r>
      <w:proofErr w:type="spellStart"/>
      <w:r w:rsidR="000A5A8E" w:rsidRPr="003B5ED1">
        <w:rPr>
          <w:rFonts w:ascii="Times New Roman" w:hAnsi="Times New Roman" w:cs="Times New Roman"/>
          <w:lang w:val="lt-LT"/>
        </w:rPr>
        <w:t>klinikiniai.tyrimai@santa.lt</w:t>
      </w:r>
      <w:proofErr w:type="spellEnd"/>
      <w:r w:rsidR="000A5A8E" w:rsidRPr="003B5ED1">
        <w:rPr>
          <w:rFonts w:ascii="Times New Roman" w:hAnsi="Times New Roman" w:cs="Times New Roman"/>
          <w:lang w:val="lt-LT"/>
        </w:rPr>
        <w:t>.</w:t>
      </w:r>
    </w:p>
    <w:p w:rsidR="00F44DE3" w:rsidRPr="003B5ED1" w:rsidRDefault="001B41E3" w:rsidP="000138D0">
      <w:pPr>
        <w:jc w:val="both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b/>
          <w:lang w:val="lt-LT"/>
        </w:rPr>
        <w:t>Klinikinių tyrimų priežiūra - t</w:t>
      </w:r>
      <w:r w:rsidR="00A34D1A" w:rsidRPr="003B5ED1">
        <w:rPr>
          <w:rFonts w:ascii="Times New Roman" w:hAnsi="Times New Roman" w:cs="Times New Roman"/>
          <w:b/>
          <w:lang w:val="lt-LT"/>
        </w:rPr>
        <w:t xml:space="preserve">yrimo centro </w:t>
      </w:r>
      <w:proofErr w:type="spellStart"/>
      <w:r w:rsidR="00A34D1A" w:rsidRPr="003B5ED1">
        <w:rPr>
          <w:rFonts w:ascii="Times New Roman" w:hAnsi="Times New Roman" w:cs="Times New Roman"/>
          <w:b/>
          <w:lang w:val="lt-LT"/>
        </w:rPr>
        <w:t>monitoravim</w:t>
      </w:r>
      <w:r>
        <w:rPr>
          <w:rFonts w:ascii="Times New Roman" w:hAnsi="Times New Roman" w:cs="Times New Roman"/>
          <w:b/>
          <w:lang w:val="lt-LT"/>
        </w:rPr>
        <w:t>as</w:t>
      </w:r>
      <w:proofErr w:type="spellEnd"/>
      <w:r w:rsidR="00A34D1A" w:rsidRPr="003B5ED1">
        <w:rPr>
          <w:rFonts w:ascii="Times New Roman" w:hAnsi="Times New Roman" w:cs="Times New Roman"/>
          <w:b/>
          <w:lang w:val="lt-LT"/>
        </w:rPr>
        <w:t>:</w:t>
      </w:r>
    </w:p>
    <w:p w:rsidR="001B41E3" w:rsidRPr="001B41E3" w:rsidRDefault="00A34D1A" w:rsidP="000138D0">
      <w:pPr>
        <w:pStyle w:val="ListParagraph"/>
        <w:numPr>
          <w:ilvl w:val="0"/>
          <w:numId w:val="3"/>
        </w:numPr>
        <w:shd w:val="clear" w:color="auto" w:fill="FFFFFF"/>
        <w:spacing w:after="150" w:line="270" w:lineRule="atLeast"/>
        <w:jc w:val="both"/>
        <w:rPr>
          <w:rFonts w:ascii="Times New Roman" w:hAnsi="Times New Roman" w:cs="Times New Roman"/>
          <w:lang w:val="lt-LT"/>
        </w:rPr>
      </w:pPr>
      <w:r w:rsidRPr="003B5ED1">
        <w:rPr>
          <w:rFonts w:ascii="Times New Roman" w:eastAsia="Times New Roman" w:hAnsi="Times New Roman" w:cs="Times New Roman"/>
          <w:lang w:val="lt-LT"/>
        </w:rPr>
        <w:t>Atsižvelg</w:t>
      </w:r>
      <w:r w:rsidR="001B41E3">
        <w:rPr>
          <w:rFonts w:ascii="Times New Roman" w:eastAsia="Times New Roman" w:hAnsi="Times New Roman" w:cs="Times New Roman"/>
          <w:lang w:val="lt-LT"/>
        </w:rPr>
        <w:t xml:space="preserve">dami į </w:t>
      </w:r>
      <w:r w:rsidR="008C19F4">
        <w:rPr>
          <w:rFonts w:ascii="Times New Roman" w:eastAsia="Times New Roman" w:hAnsi="Times New Roman" w:cs="Times New Roman"/>
          <w:lang w:val="lt-LT"/>
        </w:rPr>
        <w:t>V</w:t>
      </w:r>
      <w:r w:rsidR="001B41E3">
        <w:rPr>
          <w:rFonts w:ascii="Times New Roman" w:eastAsia="Times New Roman" w:hAnsi="Times New Roman" w:cs="Times New Roman"/>
          <w:lang w:val="lt-LT"/>
        </w:rPr>
        <w:t xml:space="preserve">alstybinės vaistų kontrolės tarnybos </w:t>
      </w:r>
      <w:r w:rsidR="00FC4CAA">
        <w:rPr>
          <w:rFonts w:ascii="Times New Roman" w:eastAsia="Times New Roman" w:hAnsi="Times New Roman" w:cs="Times New Roman"/>
          <w:lang w:val="lt-LT"/>
        </w:rPr>
        <w:t>rekomendacijas</w:t>
      </w:r>
      <w:r w:rsidR="001B41E3">
        <w:rPr>
          <w:rFonts w:ascii="Times New Roman" w:eastAsia="Times New Roman" w:hAnsi="Times New Roman" w:cs="Times New Roman"/>
          <w:lang w:val="lt-LT"/>
        </w:rPr>
        <w:t xml:space="preserve">, skatiname klinikinių tyrimų priežiūros vizitus Sutartinėms mokslinių tyrimų organizacijoms keisti į nuotolinius (telefoniniai skambučiai, centrinis </w:t>
      </w:r>
      <w:proofErr w:type="spellStart"/>
      <w:r w:rsidR="001B41E3">
        <w:rPr>
          <w:rFonts w:ascii="Times New Roman" w:eastAsia="Times New Roman" w:hAnsi="Times New Roman" w:cs="Times New Roman"/>
          <w:lang w:val="lt-LT"/>
        </w:rPr>
        <w:t>monitoravimas</w:t>
      </w:r>
      <w:proofErr w:type="spellEnd"/>
      <w:r w:rsidR="001B41E3">
        <w:rPr>
          <w:rFonts w:ascii="Times New Roman" w:eastAsia="Times New Roman" w:hAnsi="Times New Roman" w:cs="Times New Roman"/>
          <w:lang w:val="lt-LT"/>
        </w:rPr>
        <w:t xml:space="preserve"> ar kt.). </w:t>
      </w:r>
    </w:p>
    <w:p w:rsidR="00A34D1A" w:rsidRPr="003B5ED1" w:rsidRDefault="00A34D1A" w:rsidP="000138D0">
      <w:pPr>
        <w:pStyle w:val="ListParagraph"/>
        <w:numPr>
          <w:ilvl w:val="0"/>
          <w:numId w:val="3"/>
        </w:numPr>
        <w:shd w:val="clear" w:color="auto" w:fill="FFFFFF"/>
        <w:spacing w:after="150" w:line="270" w:lineRule="atLeast"/>
        <w:jc w:val="both"/>
        <w:rPr>
          <w:rFonts w:ascii="Times New Roman" w:hAnsi="Times New Roman" w:cs="Times New Roman"/>
          <w:lang w:val="lt-LT"/>
        </w:rPr>
      </w:pPr>
      <w:r w:rsidRPr="003B5ED1">
        <w:rPr>
          <w:rFonts w:ascii="Times New Roman" w:eastAsia="Times New Roman" w:hAnsi="Times New Roman" w:cs="Times New Roman"/>
          <w:lang w:val="lt-LT"/>
        </w:rPr>
        <w:lastRenderedPageBreak/>
        <w:t xml:space="preserve"> </w:t>
      </w:r>
      <w:r w:rsidR="001B41E3">
        <w:rPr>
          <w:rFonts w:ascii="Times New Roman" w:eastAsia="Times New Roman" w:hAnsi="Times New Roman" w:cs="Times New Roman"/>
          <w:lang w:val="lt-LT"/>
        </w:rPr>
        <w:t>Ligoninėje</w:t>
      </w:r>
      <w:r w:rsidR="00FC4CAA">
        <w:rPr>
          <w:rFonts w:ascii="Times New Roman" w:eastAsia="Times New Roman" w:hAnsi="Times New Roman" w:cs="Times New Roman"/>
          <w:lang w:val="lt-LT"/>
        </w:rPr>
        <w:t xml:space="preserve"> nuo 2020-05-13</w:t>
      </w:r>
      <w:r w:rsidR="001B41E3">
        <w:rPr>
          <w:rFonts w:ascii="Times New Roman" w:eastAsia="Times New Roman" w:hAnsi="Times New Roman" w:cs="Times New Roman"/>
          <w:lang w:val="lt-LT"/>
        </w:rPr>
        <w:t xml:space="preserve"> atnaujinus planines asmens sveikatos priežiūros paslaugas, klinikinių tyrimų priežiūros vizitai tyrimų centruose gali vykti tik tam skirtose atskirose ir vėdinamose patalpose, laikantis ligoninės higienos ir epidemiologinių rekomendacijų: 1 monitorius patalpoje, naudoti asmenines apsaugos priemones (veido kaukės, pirštinės), taikyti rankų higienos taisykles</w:t>
      </w:r>
      <w:r w:rsidR="008C19F4">
        <w:rPr>
          <w:rFonts w:ascii="Times New Roman" w:eastAsia="Times New Roman" w:hAnsi="Times New Roman" w:cs="Times New Roman"/>
          <w:lang w:val="lt-LT"/>
        </w:rPr>
        <w:t xml:space="preserve"> ir kt</w:t>
      </w:r>
      <w:r w:rsidR="001B41E3">
        <w:rPr>
          <w:rFonts w:ascii="Times New Roman" w:eastAsia="Times New Roman" w:hAnsi="Times New Roman" w:cs="Times New Roman"/>
          <w:lang w:val="lt-LT"/>
        </w:rPr>
        <w:t>.</w:t>
      </w:r>
    </w:p>
    <w:p w:rsidR="00464E62" w:rsidRDefault="00464E62" w:rsidP="000138D0">
      <w:pPr>
        <w:shd w:val="clear" w:color="auto" w:fill="FFFFFF"/>
        <w:spacing w:after="150" w:line="270" w:lineRule="atLeast"/>
        <w:jc w:val="both"/>
        <w:rPr>
          <w:rFonts w:ascii="Times New Roman" w:hAnsi="Times New Roman" w:cs="Times New Roman"/>
          <w:lang w:val="lt-LT"/>
        </w:rPr>
      </w:pPr>
      <w:r w:rsidRPr="003B5ED1">
        <w:rPr>
          <w:rFonts w:ascii="Times New Roman" w:hAnsi="Times New Roman" w:cs="Times New Roman"/>
          <w:lang w:val="lt-LT"/>
        </w:rPr>
        <w:t xml:space="preserve">Visais klausimais </w:t>
      </w:r>
      <w:r w:rsidR="00907E63" w:rsidRPr="003B5ED1">
        <w:rPr>
          <w:rFonts w:ascii="Times New Roman" w:hAnsi="Times New Roman" w:cs="Times New Roman"/>
          <w:lang w:val="lt-LT"/>
        </w:rPr>
        <w:t>susijusiais</w:t>
      </w:r>
      <w:r w:rsidRPr="003B5ED1">
        <w:rPr>
          <w:rFonts w:ascii="Times New Roman" w:hAnsi="Times New Roman" w:cs="Times New Roman"/>
          <w:lang w:val="lt-LT"/>
        </w:rPr>
        <w:t xml:space="preserve"> su klinikinių tyrimų vykdymu galite</w:t>
      </w:r>
      <w:r w:rsidR="000A5A8E" w:rsidRPr="003B5ED1">
        <w:rPr>
          <w:rFonts w:ascii="Times New Roman" w:hAnsi="Times New Roman" w:cs="Times New Roman"/>
          <w:lang w:val="lt-LT"/>
        </w:rPr>
        <w:t xml:space="preserve"> kreiptis el. paštu </w:t>
      </w:r>
      <w:hyperlink r:id="rId8" w:history="1">
        <w:r w:rsidR="001A4D81" w:rsidRPr="003A21E4">
          <w:rPr>
            <w:rStyle w:val="Hyperlink"/>
            <w:rFonts w:ascii="Times New Roman" w:hAnsi="Times New Roman" w:cs="Times New Roman"/>
            <w:lang w:val="lt-LT"/>
          </w:rPr>
          <w:t>klinikiniai.tyrimai@santa.lt</w:t>
        </w:r>
      </w:hyperlink>
      <w:r w:rsidR="001B41E3">
        <w:rPr>
          <w:rFonts w:ascii="Times New Roman" w:hAnsi="Times New Roman" w:cs="Times New Roman"/>
          <w:lang w:val="lt-LT"/>
        </w:rPr>
        <w:t>.</w:t>
      </w:r>
    </w:p>
    <w:p w:rsidR="001A4D81" w:rsidRPr="003B5ED1" w:rsidRDefault="001A4D81" w:rsidP="000138D0">
      <w:pPr>
        <w:shd w:val="clear" w:color="auto" w:fill="FFFFFF"/>
        <w:spacing w:after="150" w:line="270" w:lineRule="atLeast"/>
        <w:jc w:val="both"/>
        <w:rPr>
          <w:rFonts w:ascii="Times New Roman" w:hAnsi="Times New Roman" w:cs="Times New Roman"/>
          <w:lang w:val="lt-LT"/>
        </w:rPr>
      </w:pPr>
    </w:p>
    <w:sectPr w:rsidR="001A4D81" w:rsidRPr="003B5ED1" w:rsidSect="003C2EE1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305" w:rsidRDefault="002A4305" w:rsidP="00F44DE3">
      <w:r>
        <w:separator/>
      </w:r>
    </w:p>
  </w:endnote>
  <w:endnote w:type="continuationSeparator" w:id="0">
    <w:p w:rsidR="002A4305" w:rsidRDefault="002A4305" w:rsidP="00F4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CDE" w:rsidRDefault="00315CDE" w:rsidP="00F44DE3">
    <w:pPr>
      <w:pStyle w:val="Footer"/>
      <w:numPr>
        <w:ilvl w:val="0"/>
        <w:numId w:val="1"/>
      </w:numPr>
      <w:rPr>
        <w:rFonts w:ascii="Arial" w:eastAsia="Times New Roman" w:hAnsi="Arial" w:cs="Arial"/>
        <w:sz w:val="21"/>
        <w:szCs w:val="21"/>
        <w:lang w:val="lt-LT"/>
      </w:rPr>
    </w:pPr>
    <w:r>
      <w:rPr>
        <w:rFonts w:ascii="Arial" w:eastAsia="Times New Roman" w:hAnsi="Arial" w:cs="Arial"/>
        <w:sz w:val="21"/>
        <w:szCs w:val="21"/>
        <w:lang w:val="lt-LT"/>
      </w:rPr>
      <w:t>2020 m. kovo 14 d. Lietuvos Respublikos Vyriausybės nutarimas Nr. 207 „Dėl karantino Lietuvos Respublikoje paskelbimo“</w:t>
    </w:r>
  </w:p>
  <w:p w:rsidR="00315CDE" w:rsidRPr="003B5ED1" w:rsidRDefault="002A4305" w:rsidP="00F44DE3">
    <w:pPr>
      <w:pStyle w:val="ListParagraph"/>
      <w:numPr>
        <w:ilvl w:val="0"/>
        <w:numId w:val="1"/>
      </w:numPr>
      <w:rPr>
        <w:rStyle w:val="Hyperlink"/>
        <w:lang w:val="lt-LT"/>
      </w:rPr>
    </w:pPr>
    <w:hyperlink r:id="rId1" w:history="1">
      <w:r w:rsidR="00315CDE" w:rsidRPr="003B5ED1">
        <w:rPr>
          <w:rStyle w:val="Hyperlink"/>
          <w:lang w:val="lt-LT"/>
        </w:rPr>
        <w:t>https://vvkt.lt/index.php?2578362221</w:t>
      </w:r>
    </w:hyperlink>
  </w:p>
  <w:p w:rsidR="00315CDE" w:rsidRPr="003B5ED1" w:rsidRDefault="002A4305" w:rsidP="00F44DE3">
    <w:pPr>
      <w:pStyle w:val="ListParagraph"/>
      <w:numPr>
        <w:ilvl w:val="0"/>
        <w:numId w:val="1"/>
      </w:numPr>
      <w:rPr>
        <w:lang w:val="lt-LT"/>
      </w:rPr>
    </w:pPr>
    <w:hyperlink r:id="rId2" w:history="1">
      <w:r w:rsidR="00315CDE" w:rsidRPr="003B5ED1">
        <w:rPr>
          <w:rStyle w:val="Hyperlink"/>
          <w:lang w:val="lt-LT"/>
        </w:rPr>
        <w:t>http://bioetika.sam.lt/index.php?3094789181</w:t>
      </w:r>
    </w:hyperlink>
  </w:p>
  <w:p w:rsidR="00315CDE" w:rsidRPr="003B5ED1" w:rsidRDefault="00315CDE" w:rsidP="00E47D17">
    <w:pPr>
      <w:pStyle w:val="Footer"/>
      <w:ind w:left="720"/>
      <w:rPr>
        <w:lang w:val="lt-LT"/>
      </w:rPr>
    </w:pPr>
  </w:p>
  <w:p w:rsidR="00315CDE" w:rsidRPr="003B5ED1" w:rsidRDefault="00315CDE">
    <w:pPr>
      <w:pStyle w:val="Footer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305" w:rsidRDefault="002A4305" w:rsidP="00F44DE3">
      <w:r>
        <w:separator/>
      </w:r>
    </w:p>
  </w:footnote>
  <w:footnote w:type="continuationSeparator" w:id="0">
    <w:p w:rsidR="002A4305" w:rsidRDefault="002A4305" w:rsidP="00F4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0CB1"/>
    <w:multiLevelType w:val="hybridMultilevel"/>
    <w:tmpl w:val="6756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26F43"/>
    <w:multiLevelType w:val="hybridMultilevel"/>
    <w:tmpl w:val="B2E479AC"/>
    <w:lvl w:ilvl="0" w:tplc="6C0C6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A7A0F"/>
    <w:multiLevelType w:val="hybridMultilevel"/>
    <w:tmpl w:val="8528C180"/>
    <w:lvl w:ilvl="0" w:tplc="84AE67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6777C"/>
    <w:multiLevelType w:val="hybridMultilevel"/>
    <w:tmpl w:val="66E0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28"/>
    <w:rsid w:val="000043FB"/>
    <w:rsid w:val="000138D0"/>
    <w:rsid w:val="00097DAC"/>
    <w:rsid w:val="000A5A8E"/>
    <w:rsid w:val="00142B0E"/>
    <w:rsid w:val="001A4D81"/>
    <w:rsid w:val="001B41E3"/>
    <w:rsid w:val="0023139D"/>
    <w:rsid w:val="00287F77"/>
    <w:rsid w:val="00291936"/>
    <w:rsid w:val="002A4305"/>
    <w:rsid w:val="002B7839"/>
    <w:rsid w:val="003125B7"/>
    <w:rsid w:val="00315CDE"/>
    <w:rsid w:val="003B5ED1"/>
    <w:rsid w:val="003C2EE1"/>
    <w:rsid w:val="00464E62"/>
    <w:rsid w:val="004A261F"/>
    <w:rsid w:val="00590994"/>
    <w:rsid w:val="00596CFB"/>
    <w:rsid w:val="005B1E9E"/>
    <w:rsid w:val="005E3A0A"/>
    <w:rsid w:val="00794BD7"/>
    <w:rsid w:val="008250E0"/>
    <w:rsid w:val="00833C1B"/>
    <w:rsid w:val="008974AD"/>
    <w:rsid w:val="008A5BC5"/>
    <w:rsid w:val="008B2228"/>
    <w:rsid w:val="008C19F4"/>
    <w:rsid w:val="00907E63"/>
    <w:rsid w:val="00937F73"/>
    <w:rsid w:val="00975C68"/>
    <w:rsid w:val="009D5A36"/>
    <w:rsid w:val="00A34D1A"/>
    <w:rsid w:val="00C8111D"/>
    <w:rsid w:val="00C96A6A"/>
    <w:rsid w:val="00D854B3"/>
    <w:rsid w:val="00DC5073"/>
    <w:rsid w:val="00E23E44"/>
    <w:rsid w:val="00E47D17"/>
    <w:rsid w:val="00E87A48"/>
    <w:rsid w:val="00F44DE3"/>
    <w:rsid w:val="00FC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FD08292-5552-44CF-B68C-5497D289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4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4A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22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4DE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DE3"/>
  </w:style>
  <w:style w:type="paragraph" w:styleId="Footer">
    <w:name w:val="footer"/>
    <w:basedOn w:val="Normal"/>
    <w:link w:val="FooterChar"/>
    <w:uiPriority w:val="99"/>
    <w:unhideWhenUsed/>
    <w:rsid w:val="00F44DE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DE3"/>
  </w:style>
  <w:style w:type="paragraph" w:styleId="ListParagraph">
    <w:name w:val="List Paragraph"/>
    <w:basedOn w:val="Normal"/>
    <w:uiPriority w:val="34"/>
    <w:qFormat/>
    <w:rsid w:val="00F44D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6A6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t-LT" w:eastAsia="lt-LT"/>
    </w:rPr>
  </w:style>
  <w:style w:type="character" w:styleId="Strong">
    <w:name w:val="Strong"/>
    <w:basedOn w:val="DefaultParagraphFont"/>
    <w:uiPriority w:val="22"/>
    <w:qFormat/>
    <w:rsid w:val="00C96A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nikiniai.tyrimai@santa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iniai.tyrimai@sant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oetika.sam.lt/index.php?3094789181" TargetMode="External"/><Relationship Id="rId1" Type="http://schemas.openxmlformats.org/officeDocument/2006/relationships/hyperlink" Target="https://vvkt.lt/index.php?2578362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3827</Words>
  <Characters>2182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santa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burneikaite</dc:creator>
  <cp:keywords/>
  <dc:description/>
  <cp:lastModifiedBy>Jurgita Juozaitytė</cp:lastModifiedBy>
  <cp:revision>2</cp:revision>
  <cp:lastPrinted>2020-05-13T07:48:00Z</cp:lastPrinted>
  <dcterms:created xsi:type="dcterms:W3CDTF">2020-07-03T12:11:00Z</dcterms:created>
  <dcterms:modified xsi:type="dcterms:W3CDTF">2020-07-03T12:11:00Z</dcterms:modified>
</cp:coreProperties>
</file>